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DE8B2" w14:textId="77777777" w:rsidR="00792F79" w:rsidRDefault="00792F79" w:rsidP="00792F79">
      <w:pPr>
        <w:spacing w:before="262"/>
        <w:ind w:left="10" w:right="147"/>
        <w:jc w:val="center"/>
        <w:rPr>
          <w:b/>
          <w:sz w:val="24"/>
        </w:rPr>
      </w:pPr>
      <w:r>
        <w:rPr>
          <w:b/>
          <w:sz w:val="24"/>
        </w:rPr>
        <w:t>-ALLEGATO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A-</w:t>
      </w:r>
    </w:p>
    <w:p w14:paraId="4384FA56" w14:textId="77777777" w:rsidR="00792F79" w:rsidRDefault="00792F79" w:rsidP="00792F79">
      <w:pPr>
        <w:spacing w:before="146" w:line="360" w:lineRule="auto"/>
        <w:ind w:right="147"/>
        <w:jc w:val="center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ALL’AVVISO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PUBBLICO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PERMANENTE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 VALUTAZIONE DELLE CANDIDATURE E L’EVENTUALE INSERIMENTO NELLA</w:t>
      </w:r>
    </w:p>
    <w:p w14:paraId="5F8490E1" w14:textId="2A2D7ABB" w:rsidR="00792F79" w:rsidRDefault="00792F79" w:rsidP="00792F79">
      <w:pPr>
        <w:spacing w:line="360" w:lineRule="auto"/>
        <w:ind w:left="1" w:right="147"/>
        <w:jc w:val="center"/>
        <w:rPr>
          <w:b/>
          <w:sz w:val="24"/>
        </w:rPr>
      </w:pPr>
      <w:r>
        <w:rPr>
          <w:b/>
          <w:sz w:val="24"/>
        </w:rPr>
        <w:t>GRADUATORIA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IDONEI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FINALIZZATA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ALL’ASSUNZIONE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 LAUREATI IN FARMACIA O CTF</w:t>
      </w:r>
    </w:p>
    <w:p w14:paraId="7BB6E732" w14:textId="77777777" w:rsidR="00792F79" w:rsidRDefault="00792F79" w:rsidP="00792F79">
      <w:pPr>
        <w:pStyle w:val="Corpotesto"/>
        <w:spacing w:before="145"/>
        <w:ind w:left="0"/>
        <w:jc w:val="left"/>
        <w:rPr>
          <w:b/>
        </w:rPr>
      </w:pPr>
    </w:p>
    <w:p w14:paraId="32D052BD" w14:textId="77777777" w:rsidR="00792F79" w:rsidRDefault="00792F79" w:rsidP="00792F79">
      <w:pPr>
        <w:tabs>
          <w:tab w:val="left" w:pos="5588"/>
          <w:tab w:val="left" w:pos="5999"/>
          <w:tab w:val="left" w:pos="8413"/>
          <w:tab w:val="left" w:pos="8457"/>
          <w:tab w:val="left" w:pos="8513"/>
        </w:tabs>
        <w:spacing w:line="360" w:lineRule="auto"/>
        <w:ind w:left="2" w:right="121"/>
        <w:rPr>
          <w:b/>
          <w:i/>
          <w:sz w:val="20"/>
        </w:rPr>
      </w:pPr>
      <w:r>
        <w:rPr>
          <w:sz w:val="24"/>
        </w:rPr>
        <w:t xml:space="preserve">Il/La sottoscritto/a [nome e cognome]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36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[luogo di nascita]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il [data di nascita]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residente in[indirizzo]</w:t>
      </w:r>
      <w:r>
        <w:rPr>
          <w:sz w:val="24"/>
          <w:u w:val="single"/>
        </w:rPr>
        <w:tab/>
      </w:r>
      <w:r>
        <w:rPr>
          <w:spacing w:val="-2"/>
          <w:sz w:val="24"/>
        </w:rPr>
        <w:t>città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codice fiscale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2"/>
          <w:sz w:val="24"/>
          <w:u w:val="single"/>
        </w:rPr>
        <w:t xml:space="preserve"> </w:t>
      </w:r>
      <w:r>
        <w:rPr>
          <w:spacing w:val="-2"/>
          <w:sz w:val="24"/>
        </w:rPr>
        <w:t xml:space="preserve"> telefono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5"/>
          <w:sz w:val="24"/>
          <w:u w:val="single"/>
        </w:rPr>
        <w:t xml:space="preserve"> </w:t>
      </w:r>
      <w:r>
        <w:rPr>
          <w:spacing w:val="-4"/>
          <w:sz w:val="24"/>
        </w:rPr>
        <w:t xml:space="preserve"> mail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1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i/>
          <w:sz w:val="24"/>
        </w:rPr>
        <w:t>iscritto all’ordine dei farmacisti di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z w:val="24"/>
        </w:rPr>
        <w:t>al N.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0"/>
        </w:rPr>
        <w:t>(N.B. LASCIARE IN BIANCO IN CASO DI ISCRIZIONE ALL’ORDINE NON ANCORA AVVENUTA)</w:t>
      </w:r>
    </w:p>
    <w:p w14:paraId="7D02F3F3" w14:textId="77777777" w:rsidR="00792F79" w:rsidRDefault="00792F79" w:rsidP="00792F79">
      <w:pPr>
        <w:spacing w:before="2"/>
        <w:ind w:left="3890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 w14:paraId="7555A291" w14:textId="77777777" w:rsidR="00792F79" w:rsidRDefault="00792F79" w:rsidP="00792F79">
      <w:pPr>
        <w:pStyle w:val="Corpotesto"/>
        <w:spacing w:before="147" w:line="360" w:lineRule="auto"/>
        <w:ind w:right="140"/>
      </w:pPr>
      <w:r>
        <w:t xml:space="preserve">di partecipare alla selezione avviata da Farmacia Comunale di Portico di </w:t>
      </w:r>
      <w:proofErr w:type="spellStart"/>
      <w:r>
        <w:t>Casertasrl</w:t>
      </w:r>
      <w:proofErr w:type="spellEnd"/>
      <w:r>
        <w:t xml:space="preserve"> S.r.l. ai sensi dell’Avviso pubblico permanente e dinamico per l’eventuale assunzione a tempo determinato di laureati in Farmacia o CTF, nel profilo di Farmacista collaboratore</w:t>
      </w:r>
    </w:p>
    <w:p w14:paraId="714A8717" w14:textId="77777777" w:rsidR="00792F79" w:rsidRDefault="00792F79" w:rsidP="00792F79">
      <w:pPr>
        <w:spacing w:line="292" w:lineRule="exact"/>
        <w:ind w:left="9" w:right="147"/>
        <w:jc w:val="center"/>
        <w:rPr>
          <w:b/>
          <w:sz w:val="24"/>
        </w:rPr>
      </w:pPr>
      <w:r>
        <w:rPr>
          <w:b/>
          <w:spacing w:val="-2"/>
          <w:sz w:val="24"/>
        </w:rPr>
        <w:t>DICHIARA,</w:t>
      </w:r>
    </w:p>
    <w:p w14:paraId="532D6548" w14:textId="77777777" w:rsidR="00792F79" w:rsidRDefault="00792F79" w:rsidP="00792F79">
      <w:pPr>
        <w:pStyle w:val="Corpotesto"/>
        <w:spacing w:before="146" w:line="360" w:lineRule="auto"/>
        <w:ind w:right="140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articoli</w:t>
      </w:r>
      <w:r>
        <w:rPr>
          <w:spacing w:val="-5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 xml:space="preserve">delle sanzioni previste in caso di dichiarazioni mendaci, di soddisfare i seguenti requisiti </w:t>
      </w:r>
      <w:r>
        <w:rPr>
          <w:spacing w:val="-2"/>
        </w:rPr>
        <w:t>essenziali:</w:t>
      </w:r>
    </w:p>
    <w:p w14:paraId="0F93529A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10"/>
        </w:tabs>
        <w:spacing w:before="2" w:line="360" w:lineRule="auto"/>
        <w:ind w:right="143"/>
        <w:contextualSpacing w:val="0"/>
        <w:jc w:val="both"/>
        <w:rPr>
          <w:sz w:val="24"/>
        </w:rPr>
      </w:pPr>
      <w:r>
        <w:rPr>
          <w:b/>
          <w:sz w:val="24"/>
        </w:rPr>
        <w:t>essere cittadino italiano</w:t>
      </w:r>
      <w:r>
        <w:rPr>
          <w:sz w:val="24"/>
        </w:rPr>
        <w:t>; sono equiparati ai cittadini italiani quelli della Repubblica di San Marino ai sensi dell’art. 4 della l. n. 1320/1939;</w:t>
      </w:r>
    </w:p>
    <w:p w14:paraId="21D49073" w14:textId="77777777" w:rsidR="00792F79" w:rsidRDefault="00792F79" w:rsidP="00792F79">
      <w:pPr>
        <w:pStyle w:val="Corpotesto"/>
        <w:ind w:left="721"/>
        <w:jc w:val="left"/>
      </w:pPr>
      <w:r>
        <w:rPr>
          <w:spacing w:val="-2"/>
        </w:rPr>
        <w:t>oppure:</w:t>
      </w:r>
    </w:p>
    <w:p w14:paraId="72B64F96" w14:textId="77777777" w:rsidR="00792F79" w:rsidRDefault="00792F79" w:rsidP="00792F79">
      <w:pPr>
        <w:pStyle w:val="Paragrafoelenco"/>
        <w:numPr>
          <w:ilvl w:val="1"/>
          <w:numId w:val="2"/>
        </w:numPr>
        <w:tabs>
          <w:tab w:val="left" w:pos="1278"/>
        </w:tabs>
        <w:spacing w:before="146"/>
        <w:ind w:hanging="283"/>
        <w:contextualSpacing w:val="0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uno</w:t>
      </w:r>
      <w:r>
        <w:rPr>
          <w:spacing w:val="-7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membri</w:t>
      </w:r>
      <w:r>
        <w:rPr>
          <w:spacing w:val="-7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europea;</w:t>
      </w:r>
    </w:p>
    <w:p w14:paraId="57181617" w14:textId="77777777" w:rsidR="00792F79" w:rsidRDefault="00792F79" w:rsidP="00792F79">
      <w:pPr>
        <w:pStyle w:val="Paragrafoelenco"/>
        <w:numPr>
          <w:ilvl w:val="1"/>
          <w:numId w:val="2"/>
        </w:numPr>
        <w:tabs>
          <w:tab w:val="left" w:pos="1278"/>
        </w:tabs>
        <w:spacing w:before="146" w:line="360" w:lineRule="auto"/>
        <w:ind w:right="139"/>
        <w:contextualSpacing w:val="0"/>
        <w:rPr>
          <w:sz w:val="24"/>
        </w:rPr>
      </w:pPr>
      <w:r>
        <w:rPr>
          <w:sz w:val="24"/>
        </w:rPr>
        <w:t>lo</w:t>
      </w:r>
      <w:r>
        <w:rPr>
          <w:spacing w:val="-14"/>
          <w:sz w:val="24"/>
        </w:rPr>
        <w:t xml:space="preserve"> </w:t>
      </w:r>
      <w:r>
        <w:rPr>
          <w:sz w:val="24"/>
        </w:rPr>
        <w:t>status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familiare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cittadino</w:t>
      </w:r>
      <w:r>
        <w:rPr>
          <w:spacing w:val="-14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13"/>
          <w:sz w:val="24"/>
        </w:rPr>
        <w:t xml:space="preserve"> </w:t>
      </w:r>
      <w:r>
        <w:rPr>
          <w:sz w:val="24"/>
        </w:rPr>
        <w:t>titolare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diritto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soggiorno o del diritto di soggiorno permanente;</w:t>
      </w:r>
    </w:p>
    <w:p w14:paraId="52146013" w14:textId="77777777" w:rsidR="00792F79" w:rsidRDefault="00792F79" w:rsidP="00792F79">
      <w:pPr>
        <w:pStyle w:val="Paragrafoelenco"/>
        <w:spacing w:line="360" w:lineRule="auto"/>
        <w:rPr>
          <w:sz w:val="24"/>
        </w:rPr>
        <w:sectPr w:rsidR="00792F79" w:rsidSect="00792F79">
          <w:pgSz w:w="11910" w:h="16840"/>
          <w:pgMar w:top="1920" w:right="1559" w:bottom="280" w:left="1700" w:header="720" w:footer="720" w:gutter="0"/>
          <w:cols w:space="720"/>
        </w:sectPr>
      </w:pPr>
    </w:p>
    <w:p w14:paraId="72B68C12" w14:textId="77777777" w:rsidR="00792F79" w:rsidRDefault="00792F79" w:rsidP="00792F79">
      <w:pPr>
        <w:pStyle w:val="Paragrafoelenco"/>
        <w:numPr>
          <w:ilvl w:val="1"/>
          <w:numId w:val="2"/>
        </w:numPr>
        <w:tabs>
          <w:tab w:val="left" w:pos="1276"/>
          <w:tab w:val="left" w:pos="1278"/>
        </w:tabs>
        <w:spacing w:before="63" w:line="360" w:lineRule="auto"/>
        <w:ind w:right="145"/>
        <w:contextualSpacing w:val="0"/>
        <w:jc w:val="both"/>
        <w:rPr>
          <w:sz w:val="24"/>
        </w:rPr>
      </w:pPr>
      <w:r>
        <w:rPr>
          <w:sz w:val="24"/>
        </w:rPr>
        <w:lastRenderedPageBreak/>
        <w:t xml:space="preserve">il possesso di un permesso di soggiorno UE per soggiornanti di lungo </w:t>
      </w:r>
      <w:r>
        <w:rPr>
          <w:spacing w:val="-2"/>
          <w:sz w:val="24"/>
        </w:rPr>
        <w:t>periodo;</w:t>
      </w:r>
    </w:p>
    <w:p w14:paraId="60288034" w14:textId="77777777" w:rsidR="00792F79" w:rsidRDefault="00792F79" w:rsidP="00792F79">
      <w:pPr>
        <w:pStyle w:val="Paragrafoelenco"/>
        <w:numPr>
          <w:ilvl w:val="1"/>
          <w:numId w:val="2"/>
        </w:numPr>
        <w:tabs>
          <w:tab w:val="left" w:pos="1277"/>
        </w:tabs>
        <w:spacing w:line="292" w:lineRule="exact"/>
        <w:ind w:left="1277" w:hanging="282"/>
        <w:contextualSpacing w:val="0"/>
        <w:jc w:val="both"/>
        <w:rPr>
          <w:sz w:val="24"/>
        </w:rPr>
      </w:pPr>
      <w:r>
        <w:rPr>
          <w:sz w:val="24"/>
        </w:rPr>
        <w:t>lo</w:t>
      </w:r>
      <w:r>
        <w:rPr>
          <w:spacing w:val="-5"/>
          <w:sz w:val="24"/>
        </w:rPr>
        <w:t xml:space="preserve"> </w:t>
      </w: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rifugiato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protezione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sussidiaria;</w:t>
      </w:r>
    </w:p>
    <w:p w14:paraId="0CCB39DD" w14:textId="77777777" w:rsidR="00792F79" w:rsidRDefault="00792F79" w:rsidP="00792F79">
      <w:pPr>
        <w:pStyle w:val="Paragrafoelenco"/>
        <w:numPr>
          <w:ilvl w:val="1"/>
          <w:numId w:val="2"/>
        </w:numPr>
        <w:tabs>
          <w:tab w:val="left" w:pos="1276"/>
          <w:tab w:val="left" w:pos="1278"/>
        </w:tabs>
        <w:spacing w:before="146" w:line="360" w:lineRule="auto"/>
        <w:ind w:right="144"/>
        <w:contextualSpacing w:val="0"/>
        <w:jc w:val="both"/>
        <w:rPr>
          <w:sz w:val="24"/>
        </w:rPr>
      </w:pPr>
      <w:r>
        <w:rPr>
          <w:sz w:val="24"/>
        </w:rPr>
        <w:t xml:space="preserve">lo status di familiare non comunitario del titolare di protezione </w:t>
      </w:r>
      <w:r>
        <w:rPr>
          <w:spacing w:val="-2"/>
          <w:sz w:val="24"/>
        </w:rPr>
        <w:t>internazionale.</w:t>
      </w:r>
    </w:p>
    <w:p w14:paraId="6B778722" w14:textId="77777777" w:rsidR="00792F79" w:rsidRDefault="00792F79" w:rsidP="00792F79">
      <w:pPr>
        <w:pStyle w:val="Corpotesto"/>
        <w:spacing w:line="360" w:lineRule="auto"/>
        <w:ind w:left="1278" w:right="144" w:hanging="284"/>
      </w:pPr>
      <w:r>
        <w:t>I cittadini non italiani possono partecipare purché godano dei diritti civili e politici</w:t>
      </w:r>
      <w:r>
        <w:rPr>
          <w:spacing w:val="-8"/>
        </w:rPr>
        <w:t xml:space="preserve"> </w:t>
      </w:r>
      <w:r>
        <w:t>nello</w:t>
      </w:r>
      <w:r>
        <w:rPr>
          <w:spacing w:val="-5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appartenenza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provenienza</w:t>
      </w:r>
      <w:r>
        <w:rPr>
          <w:spacing w:val="-10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siano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degli ulteriori requisiti previsti per i cittadini della Repubblica.</w:t>
      </w:r>
    </w:p>
    <w:p w14:paraId="638817DD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21"/>
        </w:tabs>
        <w:spacing w:before="1" w:line="360" w:lineRule="auto"/>
        <w:ind w:left="721" w:right="145"/>
        <w:contextualSpacing w:val="0"/>
        <w:rPr>
          <w:sz w:val="24"/>
        </w:rPr>
      </w:pPr>
      <w:r>
        <w:rPr>
          <w:sz w:val="24"/>
        </w:rPr>
        <w:t>avere un’età non inferiore a 18 anni compiuti e non superiore al limite previsto dalle norme vigenti in materia di quiescenza;</w:t>
      </w:r>
    </w:p>
    <w:p w14:paraId="77086481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20"/>
        </w:tabs>
        <w:ind w:left="720" w:hanging="359"/>
        <w:contextualSpacing w:val="0"/>
        <w:rPr>
          <w:sz w:val="24"/>
        </w:rPr>
      </w:pPr>
      <w:r>
        <w:rPr>
          <w:sz w:val="24"/>
        </w:rPr>
        <w:t>godimento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diritti</w:t>
      </w:r>
      <w:r>
        <w:rPr>
          <w:spacing w:val="-7"/>
          <w:sz w:val="24"/>
        </w:rPr>
        <w:t xml:space="preserve"> </w:t>
      </w:r>
      <w:r>
        <w:rPr>
          <w:sz w:val="24"/>
        </w:rPr>
        <w:t>civili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politici;</w:t>
      </w:r>
    </w:p>
    <w:p w14:paraId="1804A64C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20"/>
        </w:tabs>
        <w:spacing w:before="146"/>
        <w:ind w:left="720" w:hanging="359"/>
        <w:contextualSpacing w:val="0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posizione</w:t>
      </w:r>
      <w:r>
        <w:rPr>
          <w:spacing w:val="-7"/>
          <w:sz w:val="24"/>
        </w:rPr>
        <w:t xml:space="preserve"> </w:t>
      </w:r>
      <w:r>
        <w:rPr>
          <w:sz w:val="24"/>
        </w:rPr>
        <w:t>regolare</w:t>
      </w:r>
      <w:r>
        <w:rPr>
          <w:spacing w:val="-6"/>
          <w:sz w:val="24"/>
        </w:rPr>
        <w:t xml:space="preserve"> </w:t>
      </w:r>
      <w:r>
        <w:rPr>
          <w:sz w:val="24"/>
        </w:rPr>
        <w:t>rispetto</w:t>
      </w:r>
      <w:r>
        <w:rPr>
          <w:spacing w:val="-4"/>
          <w:sz w:val="24"/>
        </w:rPr>
        <w:t xml:space="preserve"> </w:t>
      </w:r>
      <w:r>
        <w:rPr>
          <w:sz w:val="24"/>
        </w:rPr>
        <w:t>agli</w:t>
      </w:r>
      <w:r>
        <w:rPr>
          <w:spacing w:val="-5"/>
          <w:sz w:val="24"/>
        </w:rPr>
        <w:t xml:space="preserve"> </w:t>
      </w:r>
      <w:r>
        <w:rPr>
          <w:sz w:val="24"/>
        </w:rPr>
        <w:t>obblighi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leva</w:t>
      </w:r>
      <w:r>
        <w:rPr>
          <w:spacing w:val="-4"/>
          <w:sz w:val="24"/>
        </w:rPr>
        <w:t xml:space="preserve"> </w:t>
      </w:r>
      <w:r>
        <w:rPr>
          <w:sz w:val="24"/>
        </w:rPr>
        <w:t>(se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dovuti);</w:t>
      </w:r>
    </w:p>
    <w:p w14:paraId="056C67C9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21"/>
        </w:tabs>
        <w:spacing w:before="147" w:line="360" w:lineRule="auto"/>
        <w:ind w:left="721" w:right="146"/>
        <w:contextualSpacing w:val="0"/>
        <w:rPr>
          <w:sz w:val="24"/>
        </w:rPr>
      </w:pPr>
      <w:r>
        <w:rPr>
          <w:sz w:val="24"/>
        </w:rPr>
        <w:t>l’adeguata conoscenza</w:t>
      </w:r>
      <w:r>
        <w:rPr>
          <w:spacing w:val="-1"/>
          <w:sz w:val="24"/>
        </w:rPr>
        <w:t xml:space="preserve"> </w:t>
      </w:r>
      <w:r>
        <w:rPr>
          <w:sz w:val="24"/>
        </w:rPr>
        <w:t>della lingua italiana, scritta e</w:t>
      </w:r>
      <w:r>
        <w:rPr>
          <w:spacing w:val="-1"/>
          <w:sz w:val="24"/>
        </w:rPr>
        <w:t xml:space="preserve"> </w:t>
      </w:r>
      <w:r>
        <w:rPr>
          <w:sz w:val="24"/>
        </w:rPr>
        <w:t>parlata,</w:t>
      </w:r>
      <w:r>
        <w:rPr>
          <w:spacing w:val="-1"/>
          <w:sz w:val="24"/>
        </w:rPr>
        <w:t xml:space="preserve"> </w:t>
      </w:r>
      <w:r>
        <w:rPr>
          <w:sz w:val="24"/>
        </w:rPr>
        <w:t>per 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candidati non </w:t>
      </w:r>
      <w:r>
        <w:rPr>
          <w:spacing w:val="-2"/>
          <w:sz w:val="24"/>
        </w:rPr>
        <w:t>italiani;</w:t>
      </w:r>
    </w:p>
    <w:p w14:paraId="2AD64A03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20"/>
        </w:tabs>
        <w:spacing w:line="292" w:lineRule="exact"/>
        <w:ind w:left="720" w:hanging="359"/>
        <w:contextualSpacing w:val="0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piena</w:t>
      </w:r>
      <w:r>
        <w:rPr>
          <w:spacing w:val="-5"/>
          <w:sz w:val="24"/>
        </w:rPr>
        <w:t xml:space="preserve"> </w:t>
      </w:r>
      <w:r>
        <w:rPr>
          <w:sz w:val="24"/>
        </w:rPr>
        <w:t>idoneità</w:t>
      </w:r>
      <w:r>
        <w:rPr>
          <w:spacing w:val="-5"/>
          <w:sz w:val="24"/>
        </w:rPr>
        <w:t xml:space="preserve"> </w:t>
      </w:r>
      <w:r>
        <w:rPr>
          <w:sz w:val="24"/>
        </w:rPr>
        <w:t>fisica</w:t>
      </w:r>
      <w:r>
        <w:rPr>
          <w:spacing w:val="-5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</w:t>
      </w:r>
      <w:r>
        <w:rPr>
          <w:sz w:val="24"/>
        </w:rPr>
        <w:t>mansioni</w:t>
      </w:r>
      <w:r>
        <w:rPr>
          <w:spacing w:val="-6"/>
          <w:sz w:val="24"/>
        </w:rPr>
        <w:t xml:space="preserve"> </w:t>
      </w:r>
      <w:r>
        <w:rPr>
          <w:sz w:val="24"/>
        </w:rPr>
        <w:t>proprie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profilo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ricercato;</w:t>
      </w:r>
    </w:p>
    <w:p w14:paraId="79E20D35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21"/>
        </w:tabs>
        <w:spacing w:before="146" w:line="360" w:lineRule="auto"/>
        <w:ind w:left="721" w:right="144"/>
        <w:contextualSpacing w:val="0"/>
        <w:jc w:val="both"/>
        <w:rPr>
          <w:sz w:val="24"/>
        </w:rPr>
      </w:pPr>
      <w:r>
        <w:rPr>
          <w:sz w:val="24"/>
        </w:rPr>
        <w:t>l’assenza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misure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interdizione,</w:t>
      </w:r>
      <w:r>
        <w:rPr>
          <w:spacing w:val="-11"/>
          <w:sz w:val="24"/>
        </w:rPr>
        <w:t xml:space="preserve"> </w:t>
      </w:r>
      <w:r>
        <w:rPr>
          <w:sz w:val="24"/>
        </w:rPr>
        <w:t>inabilitazione,</w:t>
      </w:r>
      <w:r>
        <w:rPr>
          <w:spacing w:val="-14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sostegno,</w:t>
      </w:r>
      <w:r>
        <w:rPr>
          <w:spacing w:val="-11"/>
          <w:sz w:val="24"/>
        </w:rPr>
        <w:t xml:space="preserve"> </w:t>
      </w:r>
      <w:r>
        <w:rPr>
          <w:sz w:val="24"/>
        </w:rPr>
        <w:t>o di misure cautelari</w:t>
      </w:r>
      <w:r>
        <w:rPr>
          <w:spacing w:val="-1"/>
          <w:sz w:val="24"/>
        </w:rPr>
        <w:t xml:space="preserve"> </w:t>
      </w:r>
      <w:r>
        <w:rPr>
          <w:sz w:val="24"/>
        </w:rPr>
        <w:t>personali, nonché</w:t>
      </w:r>
      <w:r>
        <w:rPr>
          <w:spacing w:val="-1"/>
          <w:sz w:val="24"/>
        </w:rPr>
        <w:t xml:space="preserve"> </w:t>
      </w:r>
      <w:r>
        <w:rPr>
          <w:sz w:val="24"/>
        </w:rPr>
        <w:t>l’assenza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provvedimenti di</w:t>
      </w:r>
      <w:r>
        <w:rPr>
          <w:spacing w:val="-1"/>
          <w:sz w:val="24"/>
        </w:rPr>
        <w:t xml:space="preserve"> </w:t>
      </w:r>
      <w:r>
        <w:rPr>
          <w:sz w:val="24"/>
        </w:rPr>
        <w:t>prevenzione o sicurezza;</w:t>
      </w:r>
    </w:p>
    <w:p w14:paraId="7021AC54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21"/>
        </w:tabs>
        <w:spacing w:before="2" w:line="360" w:lineRule="auto"/>
        <w:ind w:left="721" w:right="142"/>
        <w:contextualSpacing w:val="0"/>
        <w:jc w:val="both"/>
        <w:rPr>
          <w:sz w:val="24"/>
        </w:rPr>
      </w:pPr>
      <w:r>
        <w:rPr>
          <w:sz w:val="24"/>
        </w:rPr>
        <w:t>la non esclusione dall’elettorato attivo e la mancata destituzione, dispensa o licenziamento da precedenti impieghi presso pubbliche amministrazioni per motivi disciplinari o per insufficiente rendimento;</w:t>
      </w:r>
    </w:p>
    <w:p w14:paraId="56DCF8F1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21"/>
        </w:tabs>
        <w:spacing w:line="360" w:lineRule="auto"/>
        <w:ind w:left="721" w:right="141"/>
        <w:contextualSpacing w:val="0"/>
        <w:jc w:val="both"/>
        <w:rPr>
          <w:sz w:val="24"/>
        </w:rPr>
      </w:pP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mancata</w:t>
      </w:r>
      <w:r>
        <w:rPr>
          <w:spacing w:val="-14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decadenza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impiego</w:t>
      </w:r>
      <w:r>
        <w:rPr>
          <w:spacing w:val="-13"/>
          <w:sz w:val="24"/>
        </w:rPr>
        <w:t xml:space="preserve"> </w:t>
      </w:r>
      <w:r>
        <w:rPr>
          <w:sz w:val="24"/>
        </w:rPr>
        <w:t>pubblico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avere</w:t>
      </w:r>
      <w:r>
        <w:rPr>
          <w:spacing w:val="-13"/>
          <w:sz w:val="24"/>
        </w:rPr>
        <w:t xml:space="preserve"> </w:t>
      </w:r>
      <w:r>
        <w:rPr>
          <w:sz w:val="24"/>
        </w:rPr>
        <w:t>conseguito la nomina tramite produzione di documenti falsi o mezzi fraudolenti;</w:t>
      </w:r>
    </w:p>
    <w:p w14:paraId="76471B13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left="721" w:right="141"/>
        <w:contextualSpacing w:val="0"/>
        <w:jc w:val="both"/>
        <w:rPr>
          <w:sz w:val="24"/>
        </w:rPr>
      </w:pPr>
      <w:r>
        <w:rPr>
          <w:sz w:val="24"/>
        </w:rPr>
        <w:t>l’assenza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condanne</w:t>
      </w:r>
      <w:r>
        <w:rPr>
          <w:spacing w:val="-12"/>
          <w:sz w:val="24"/>
        </w:rPr>
        <w:t xml:space="preserve"> </w:t>
      </w:r>
      <w:r>
        <w:rPr>
          <w:sz w:val="24"/>
        </w:rPr>
        <w:t>penali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anche</w:t>
      </w:r>
      <w:r>
        <w:rPr>
          <w:spacing w:val="-13"/>
          <w:sz w:val="24"/>
        </w:rPr>
        <w:t xml:space="preserve"> </w:t>
      </w: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definitive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pronunciate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rito</w:t>
      </w:r>
      <w:r>
        <w:rPr>
          <w:spacing w:val="-14"/>
          <w:sz w:val="24"/>
        </w:rPr>
        <w:t xml:space="preserve"> </w:t>
      </w:r>
      <w:r>
        <w:rPr>
          <w:sz w:val="24"/>
        </w:rPr>
        <w:t>ex</w:t>
      </w:r>
      <w:r>
        <w:rPr>
          <w:spacing w:val="-11"/>
          <w:sz w:val="24"/>
        </w:rPr>
        <w:t xml:space="preserve"> </w:t>
      </w:r>
      <w:r>
        <w:rPr>
          <w:sz w:val="24"/>
        </w:rPr>
        <w:t>art. 444 c.p.p. –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reati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ostino,</w:t>
      </w:r>
      <w:r>
        <w:rPr>
          <w:spacing w:val="-1"/>
          <w:sz w:val="24"/>
        </w:rPr>
        <w:t xml:space="preserve"> </w:t>
      </w:r>
      <w:r>
        <w:rPr>
          <w:sz w:val="24"/>
        </w:rPr>
        <w:t>secondo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normativa</w:t>
      </w:r>
      <w:r>
        <w:rPr>
          <w:spacing w:val="-1"/>
          <w:sz w:val="24"/>
        </w:rPr>
        <w:t xml:space="preserve"> </w:t>
      </w:r>
      <w:r>
        <w:rPr>
          <w:sz w:val="24"/>
        </w:rPr>
        <w:t>vigente,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costituzione del rapporto di lavoro o all’assunzione presso società partecipate;</w:t>
      </w:r>
    </w:p>
    <w:p w14:paraId="20E6ACD4" w14:textId="0137BEF9" w:rsidR="00792F79" w:rsidRDefault="00792F79" w:rsidP="00792F79">
      <w:pPr>
        <w:pStyle w:val="Paragrafoelenco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left="721" w:right="143"/>
        <w:contextualSpacing w:val="0"/>
        <w:jc w:val="both"/>
        <w:rPr>
          <w:sz w:val="24"/>
        </w:rPr>
      </w:pPr>
      <w:r>
        <w:rPr>
          <w:sz w:val="24"/>
        </w:rPr>
        <w:t xml:space="preserve">l’assenza di situazioni di conflitto di interessi, anche potenziali, con la </w:t>
      </w:r>
      <w:r>
        <w:t>Farmacia Comunale di Portico di Caserta</w:t>
      </w:r>
      <w:r w:rsidR="001A4663">
        <w:t xml:space="preserve"> </w:t>
      </w:r>
      <w:proofErr w:type="spellStart"/>
      <w:r>
        <w:t>srl</w:t>
      </w:r>
      <w:proofErr w:type="spellEnd"/>
      <w:r>
        <w:t xml:space="preserve"> S.r.l. </w:t>
      </w:r>
      <w:r>
        <w:rPr>
          <w:sz w:val="24"/>
        </w:rPr>
        <w:t xml:space="preserve">secondo la normativa vigente e il Codice Etico </w:t>
      </w:r>
      <w:r>
        <w:rPr>
          <w:spacing w:val="-2"/>
          <w:sz w:val="24"/>
        </w:rPr>
        <w:t>aziendale;</w:t>
      </w:r>
    </w:p>
    <w:p w14:paraId="4C80FD7B" w14:textId="77777777" w:rsidR="00792F79" w:rsidRDefault="00792F79" w:rsidP="00792F79">
      <w:pPr>
        <w:pStyle w:val="Paragrafoelenco"/>
        <w:spacing w:line="360" w:lineRule="auto"/>
        <w:rPr>
          <w:sz w:val="24"/>
        </w:rPr>
        <w:sectPr w:rsidR="00792F79" w:rsidSect="00792F79">
          <w:pgSz w:w="11910" w:h="16840"/>
          <w:pgMar w:top="1620" w:right="1559" w:bottom="280" w:left="1700" w:header="720" w:footer="720" w:gutter="0"/>
          <w:cols w:space="720"/>
        </w:sectPr>
      </w:pPr>
    </w:p>
    <w:p w14:paraId="0B8947EE" w14:textId="77777777" w:rsidR="00792F79" w:rsidRDefault="00792F79" w:rsidP="00792F79">
      <w:pPr>
        <w:pStyle w:val="Paragrafoelenco"/>
        <w:numPr>
          <w:ilvl w:val="0"/>
          <w:numId w:val="2"/>
        </w:numPr>
        <w:tabs>
          <w:tab w:val="left" w:pos="721"/>
          <w:tab w:val="left" w:pos="774"/>
        </w:tabs>
        <w:spacing w:before="23" w:line="360" w:lineRule="auto"/>
        <w:ind w:left="721" w:right="137"/>
        <w:contextualSpacing w:val="0"/>
        <w:jc w:val="both"/>
        <w:rPr>
          <w:sz w:val="24"/>
        </w:rPr>
      </w:pPr>
      <w:r>
        <w:rPr>
          <w:sz w:val="24"/>
        </w:rPr>
        <w:lastRenderedPageBreak/>
        <w:t>il</w:t>
      </w:r>
      <w:r>
        <w:rPr>
          <w:spacing w:val="23"/>
          <w:sz w:val="24"/>
        </w:rPr>
        <w:t xml:space="preserve"> </w:t>
      </w:r>
      <w:r>
        <w:rPr>
          <w:sz w:val="24"/>
        </w:rPr>
        <w:t>possesso</w:t>
      </w:r>
      <w:r>
        <w:rPr>
          <w:spacing w:val="-13"/>
          <w:sz w:val="24"/>
        </w:rPr>
        <w:t xml:space="preserve"> </w:t>
      </w:r>
      <w:r>
        <w:rPr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z w:val="24"/>
        </w:rPr>
        <w:t>seguenti</w:t>
      </w:r>
      <w:r>
        <w:rPr>
          <w:spacing w:val="-13"/>
          <w:sz w:val="24"/>
        </w:rPr>
        <w:t xml:space="preserve"> </w:t>
      </w:r>
      <w:r>
        <w:rPr>
          <w:sz w:val="24"/>
        </w:rPr>
        <w:t>titoli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studio:</w:t>
      </w:r>
      <w:r>
        <w:rPr>
          <w:spacing w:val="-12"/>
          <w:sz w:val="24"/>
        </w:rPr>
        <w:t xml:space="preserve"> </w:t>
      </w:r>
      <w:r>
        <w:rPr>
          <w:sz w:val="24"/>
        </w:rPr>
        <w:t>laurea</w:t>
      </w:r>
      <w:r>
        <w:rPr>
          <w:spacing w:val="-14"/>
          <w:sz w:val="24"/>
        </w:rPr>
        <w:t xml:space="preserve"> </w:t>
      </w:r>
      <w:r>
        <w:rPr>
          <w:sz w:val="24"/>
        </w:rPr>
        <w:t>magistrale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ciclo</w:t>
      </w:r>
      <w:r>
        <w:rPr>
          <w:spacing w:val="-14"/>
          <w:sz w:val="24"/>
        </w:rPr>
        <w:t xml:space="preserve"> </w:t>
      </w:r>
      <w:r>
        <w:rPr>
          <w:sz w:val="24"/>
        </w:rPr>
        <w:t>unico</w:t>
      </w:r>
      <w:r>
        <w:rPr>
          <w:spacing w:val="-13"/>
          <w:sz w:val="24"/>
        </w:rPr>
        <w:t xml:space="preserve"> </w:t>
      </w:r>
      <w:r>
        <w:rPr>
          <w:sz w:val="24"/>
        </w:rPr>
        <w:t>(classe</w:t>
      </w:r>
      <w:r>
        <w:rPr>
          <w:spacing w:val="-13"/>
          <w:sz w:val="24"/>
        </w:rPr>
        <w:t xml:space="preserve"> </w:t>
      </w:r>
      <w:r>
        <w:rPr>
          <w:sz w:val="24"/>
        </w:rPr>
        <w:t>LM-13)/</w:t>
      </w:r>
      <w:r>
        <w:rPr>
          <w:spacing w:val="-1"/>
          <w:sz w:val="24"/>
        </w:rPr>
        <w:t xml:space="preserve"> </w:t>
      </w:r>
      <w:r>
        <w:rPr>
          <w:sz w:val="24"/>
        </w:rPr>
        <w:t>oppure</w:t>
      </w:r>
      <w:r>
        <w:rPr>
          <w:spacing w:val="-4"/>
          <w:sz w:val="24"/>
        </w:rPr>
        <w:t xml:space="preserve"> </w:t>
      </w:r>
      <w:r>
        <w:rPr>
          <w:sz w:val="24"/>
        </w:rPr>
        <w:t>laurea</w:t>
      </w:r>
      <w:r>
        <w:rPr>
          <w:spacing w:val="-4"/>
          <w:sz w:val="24"/>
        </w:rPr>
        <w:t xml:space="preserve"> </w:t>
      </w:r>
      <w:r>
        <w:rPr>
          <w:sz w:val="24"/>
        </w:rPr>
        <w:t>specialistica</w:t>
      </w:r>
      <w:r>
        <w:rPr>
          <w:spacing w:val="-2"/>
          <w:sz w:val="24"/>
        </w:rPr>
        <w:t xml:space="preserve"> </w:t>
      </w:r>
      <w:r>
        <w:rPr>
          <w:sz w:val="24"/>
        </w:rPr>
        <w:t>(classe</w:t>
      </w:r>
      <w:r>
        <w:rPr>
          <w:spacing w:val="-2"/>
          <w:sz w:val="24"/>
        </w:rPr>
        <w:t xml:space="preserve"> </w:t>
      </w:r>
      <w:r>
        <w:rPr>
          <w:sz w:val="24"/>
        </w:rPr>
        <w:t>14/s)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Farmacia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Farmacia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industriale; </w:t>
      </w:r>
      <w:r>
        <w:rPr>
          <w:spacing w:val="-2"/>
          <w:sz w:val="24"/>
        </w:rPr>
        <w:t>oppure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diplomi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laurea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dell’ordinamento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antecedente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DM509/99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Farmacia </w:t>
      </w:r>
      <w:r>
        <w:rPr>
          <w:sz w:val="24"/>
        </w:rPr>
        <w:t>e Chimica e tecnologie farmaceutiche;</w:t>
      </w:r>
    </w:p>
    <w:p w14:paraId="2C992CAF" w14:textId="77777777" w:rsidR="00792F79" w:rsidRDefault="00792F79" w:rsidP="00792F79">
      <w:pPr>
        <w:spacing w:line="292" w:lineRule="exact"/>
        <w:ind w:left="9" w:right="147"/>
        <w:jc w:val="center"/>
        <w:rPr>
          <w:b/>
          <w:sz w:val="24"/>
        </w:rPr>
      </w:pPr>
      <w:r>
        <w:rPr>
          <w:b/>
          <w:sz w:val="24"/>
        </w:rPr>
        <w:t>DICHIARA</w:t>
      </w:r>
      <w:r>
        <w:rPr>
          <w:b/>
          <w:spacing w:val="-2"/>
          <w:sz w:val="24"/>
        </w:rPr>
        <w:t xml:space="preserve"> INFINE</w:t>
      </w:r>
    </w:p>
    <w:p w14:paraId="0B540A66" w14:textId="77777777" w:rsidR="00792F79" w:rsidRDefault="00792F79" w:rsidP="00792F79">
      <w:pPr>
        <w:pStyle w:val="Paragrafoelenco"/>
        <w:numPr>
          <w:ilvl w:val="0"/>
          <w:numId w:val="1"/>
        </w:numPr>
        <w:tabs>
          <w:tab w:val="left" w:pos="721"/>
        </w:tabs>
        <w:spacing w:before="148" w:line="357" w:lineRule="auto"/>
        <w:ind w:left="721" w:right="143"/>
        <w:contextualSpacing w:val="0"/>
        <w:jc w:val="both"/>
        <w:rPr>
          <w:sz w:val="24"/>
        </w:rPr>
      </w:pPr>
      <w:r>
        <w:rPr>
          <w:sz w:val="24"/>
        </w:rPr>
        <w:t>di aver preso integrale visione dell’Avviso di selezione, di accettarne senza riserva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modalità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svolgimento,</w:t>
      </w:r>
      <w:r>
        <w:rPr>
          <w:spacing w:val="-4"/>
          <w:sz w:val="24"/>
        </w:rPr>
        <w:t xml:space="preserve"> </w:t>
      </w:r>
      <w:r>
        <w:rPr>
          <w:sz w:val="24"/>
        </w:rPr>
        <w:t>nonché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criteri</w:t>
      </w:r>
      <w:r>
        <w:rPr>
          <w:spacing w:val="-4"/>
          <w:sz w:val="24"/>
        </w:rPr>
        <w:t xml:space="preserve"> </w:t>
      </w:r>
      <w:r>
        <w:rPr>
          <w:sz w:val="24"/>
        </w:rPr>
        <w:t>di valutazione ivi previsti;</w:t>
      </w:r>
    </w:p>
    <w:p w14:paraId="321F8FD8" w14:textId="77777777" w:rsidR="00792F79" w:rsidRDefault="00792F79" w:rsidP="00792F79">
      <w:pPr>
        <w:pStyle w:val="Paragrafoelenco"/>
        <w:numPr>
          <w:ilvl w:val="0"/>
          <w:numId w:val="1"/>
        </w:numPr>
        <w:tabs>
          <w:tab w:val="left" w:pos="721"/>
        </w:tabs>
        <w:spacing w:before="9" w:line="357" w:lineRule="auto"/>
        <w:ind w:left="721" w:right="142"/>
        <w:contextualSpacing w:val="0"/>
        <w:jc w:val="both"/>
        <w:rPr>
          <w:sz w:val="24"/>
        </w:rPr>
      </w:pPr>
      <w:r>
        <w:rPr>
          <w:sz w:val="24"/>
        </w:rPr>
        <w:t>di essere consapevole che la Società procederà ai controlli sulla veridicità delle dichiarazioni</w:t>
      </w:r>
      <w:r>
        <w:rPr>
          <w:spacing w:val="-4"/>
          <w:sz w:val="24"/>
        </w:rPr>
        <w:t xml:space="preserve"> </w:t>
      </w:r>
      <w:r>
        <w:rPr>
          <w:sz w:val="24"/>
        </w:rPr>
        <w:t>rese,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2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3"/>
          <w:sz w:val="24"/>
        </w:rPr>
        <w:t xml:space="preserve"> </w:t>
      </w:r>
      <w:r>
        <w:rPr>
          <w:sz w:val="24"/>
        </w:rPr>
        <w:t>71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d.P.R.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dicembre</w:t>
      </w:r>
      <w:r>
        <w:rPr>
          <w:spacing w:val="-3"/>
          <w:sz w:val="24"/>
        </w:rPr>
        <w:t xml:space="preserve"> </w:t>
      </w:r>
      <w:r>
        <w:rPr>
          <w:sz w:val="24"/>
        </w:rPr>
        <w:t>2000,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445,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che eventuali dichiarazioni mendaci comporteranno l’esclusione dalla procedura, oltre alle responsabilità previste dalla normativa vigente;</w:t>
      </w:r>
    </w:p>
    <w:p w14:paraId="7FDE326C" w14:textId="77777777" w:rsidR="00792F79" w:rsidRDefault="00792F79" w:rsidP="00792F79">
      <w:pPr>
        <w:pStyle w:val="Paragrafoelenco"/>
        <w:numPr>
          <w:ilvl w:val="0"/>
          <w:numId w:val="1"/>
        </w:numPr>
        <w:tabs>
          <w:tab w:val="left" w:pos="721"/>
        </w:tabs>
        <w:spacing w:before="12" w:line="357" w:lineRule="auto"/>
        <w:ind w:left="721" w:right="143"/>
        <w:contextualSpacing w:val="0"/>
        <w:jc w:val="both"/>
        <w:rPr>
          <w:sz w:val="24"/>
        </w:rPr>
      </w:pPr>
      <w:r>
        <w:rPr>
          <w:sz w:val="24"/>
        </w:rPr>
        <w:t>di aver preso visione dell’informativa sul trattamento dei dati personali resa ai sensi del Regolamento (UE) 2016/679 (GDPR) e di acconsentire al trattamento dei dati personali per le finalità connesse allo svolgimento della presente procedura di selezione.</w:t>
      </w:r>
    </w:p>
    <w:p w14:paraId="0A415B17" w14:textId="77777777" w:rsidR="00792F79" w:rsidRDefault="00792F79" w:rsidP="00792F79">
      <w:pPr>
        <w:pStyle w:val="Corpotesto"/>
        <w:spacing w:before="248"/>
        <w:jc w:val="left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dichiarazione:</w:t>
      </w:r>
    </w:p>
    <w:p w14:paraId="08502C98" w14:textId="77777777" w:rsidR="00792F79" w:rsidRDefault="00792F79" w:rsidP="00792F79">
      <w:pPr>
        <w:pStyle w:val="Corpotesto"/>
        <w:spacing w:before="16"/>
        <w:ind w:left="0"/>
        <w:jc w:val="left"/>
      </w:pPr>
    </w:p>
    <w:p w14:paraId="06CB6F48" w14:textId="77777777" w:rsidR="00792F79" w:rsidRDefault="00792F79" w:rsidP="00792F79">
      <w:pPr>
        <w:pStyle w:val="Paragrafoelenco"/>
        <w:numPr>
          <w:ilvl w:val="0"/>
          <w:numId w:val="1"/>
        </w:numPr>
        <w:tabs>
          <w:tab w:val="left" w:pos="721"/>
        </w:tabs>
        <w:ind w:left="721"/>
        <w:contextualSpacing w:val="0"/>
        <w:rPr>
          <w:sz w:val="24"/>
        </w:rPr>
      </w:pPr>
      <w:r>
        <w:rPr>
          <w:i/>
          <w:sz w:val="24"/>
        </w:rPr>
        <w:t>Curriculum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vitae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aggiornato;</w:t>
      </w:r>
    </w:p>
    <w:p w14:paraId="4578C924" w14:textId="77777777" w:rsidR="00792F79" w:rsidRDefault="00792F79" w:rsidP="00792F79">
      <w:pPr>
        <w:pStyle w:val="Paragrafoelenco"/>
        <w:numPr>
          <w:ilvl w:val="0"/>
          <w:numId w:val="1"/>
        </w:numPr>
        <w:tabs>
          <w:tab w:val="left" w:pos="721"/>
        </w:tabs>
        <w:spacing w:before="148"/>
        <w:ind w:left="721"/>
        <w:contextualSpacing w:val="0"/>
        <w:rPr>
          <w:sz w:val="24"/>
        </w:rPr>
      </w:pP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identità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validità</w:t>
      </w:r>
    </w:p>
    <w:p w14:paraId="45C93575" w14:textId="77777777" w:rsidR="00792F79" w:rsidRDefault="00792F79" w:rsidP="00792F79">
      <w:pPr>
        <w:pStyle w:val="Corpotesto"/>
        <w:ind w:left="0"/>
        <w:jc w:val="left"/>
      </w:pPr>
    </w:p>
    <w:p w14:paraId="53149901" w14:textId="77777777" w:rsidR="00792F79" w:rsidRDefault="00792F79" w:rsidP="00792F79">
      <w:pPr>
        <w:pStyle w:val="Corpotesto"/>
        <w:ind w:left="0"/>
        <w:jc w:val="left"/>
      </w:pPr>
    </w:p>
    <w:p w14:paraId="583E8A7D" w14:textId="77777777" w:rsidR="00792F79" w:rsidRDefault="00792F79" w:rsidP="00792F79">
      <w:pPr>
        <w:pStyle w:val="Corpotesto"/>
        <w:ind w:left="0"/>
        <w:jc w:val="left"/>
      </w:pPr>
    </w:p>
    <w:p w14:paraId="7253B00E" w14:textId="77777777" w:rsidR="00792F79" w:rsidRDefault="00792F79" w:rsidP="00792F79">
      <w:pPr>
        <w:pStyle w:val="Corpotesto"/>
        <w:spacing w:before="11"/>
        <w:ind w:left="0"/>
        <w:jc w:val="left"/>
      </w:pPr>
    </w:p>
    <w:p w14:paraId="0F95F057" w14:textId="2C4E9A18" w:rsidR="00792F79" w:rsidRDefault="00792F79" w:rsidP="00792F79">
      <w:pPr>
        <w:pStyle w:val="Corpotesto"/>
        <w:jc w:val="left"/>
      </w:pPr>
      <w:r>
        <w:rPr>
          <w:spacing w:val="-2"/>
        </w:rPr>
        <w:t>Luogo</w:t>
      </w:r>
      <w:r>
        <w:rPr>
          <w:spacing w:val="19"/>
        </w:rPr>
        <w:t xml:space="preserve"> </w:t>
      </w:r>
      <w:r>
        <w:rPr>
          <w:spacing w:val="-2"/>
        </w:rPr>
        <w:t>…………………………………………Data…………………/…….</w:t>
      </w:r>
      <w:r>
        <w:rPr>
          <w:spacing w:val="19"/>
        </w:rPr>
        <w:t xml:space="preserve"> </w:t>
      </w:r>
      <w:r w:rsidR="002A0BD0">
        <w:rPr>
          <w:spacing w:val="-2"/>
        </w:rPr>
        <w:t>/2024</w:t>
      </w:r>
      <w:bookmarkStart w:id="0" w:name="_GoBack"/>
      <w:bookmarkEnd w:id="0"/>
    </w:p>
    <w:p w14:paraId="0631F8C6" w14:textId="77777777" w:rsidR="00792F79" w:rsidRDefault="00792F79" w:rsidP="00792F79">
      <w:pPr>
        <w:pStyle w:val="Corpotesto"/>
        <w:ind w:left="0"/>
        <w:jc w:val="left"/>
      </w:pPr>
    </w:p>
    <w:p w14:paraId="46217C20" w14:textId="77777777" w:rsidR="00792F79" w:rsidRDefault="00792F79" w:rsidP="00792F79">
      <w:pPr>
        <w:pStyle w:val="Corpotesto"/>
        <w:ind w:left="0"/>
        <w:jc w:val="left"/>
      </w:pPr>
    </w:p>
    <w:p w14:paraId="0DA3BA4F" w14:textId="77777777" w:rsidR="00792F79" w:rsidRDefault="00792F79" w:rsidP="00792F79">
      <w:pPr>
        <w:pStyle w:val="Corpotesto"/>
        <w:spacing w:before="26"/>
        <w:ind w:left="0"/>
        <w:jc w:val="left"/>
      </w:pPr>
    </w:p>
    <w:p w14:paraId="5D2F24A4" w14:textId="77777777" w:rsidR="00792F79" w:rsidRDefault="00792F79" w:rsidP="00792F79">
      <w:pPr>
        <w:pStyle w:val="Corpotesto"/>
        <w:jc w:val="left"/>
      </w:pPr>
      <w:r>
        <w:t>Firma</w:t>
      </w:r>
      <w:r>
        <w:rPr>
          <w:spacing w:val="-3"/>
        </w:rPr>
        <w:t xml:space="preserve"> </w:t>
      </w:r>
      <w:r>
        <w:t>leggibile</w:t>
      </w:r>
      <w:r>
        <w:rPr>
          <w:spacing w:val="-2"/>
        </w:rPr>
        <w:t xml:space="preserve"> ……………………………………………………………………….</w:t>
      </w:r>
    </w:p>
    <w:p w14:paraId="03780A4E" w14:textId="77777777" w:rsidR="00657C52" w:rsidRDefault="00657C52"/>
    <w:sectPr w:rsidR="00657C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54E8B"/>
    <w:multiLevelType w:val="hybridMultilevel"/>
    <w:tmpl w:val="E124DEC4"/>
    <w:lvl w:ilvl="0" w:tplc="8F86771A">
      <w:start w:val="1"/>
      <w:numFmt w:val="decimal"/>
      <w:lvlText w:val="%1."/>
      <w:lvlJc w:val="left"/>
      <w:pPr>
        <w:ind w:left="71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DA878BC">
      <w:numFmt w:val="bullet"/>
      <w:lvlText w:val="-"/>
      <w:lvlJc w:val="left"/>
      <w:pPr>
        <w:ind w:left="127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C445E8C">
      <w:numFmt w:val="bullet"/>
      <w:lvlText w:val="•"/>
      <w:lvlJc w:val="left"/>
      <w:pPr>
        <w:ind w:left="2098" w:hanging="284"/>
      </w:pPr>
      <w:rPr>
        <w:rFonts w:hint="default"/>
        <w:lang w:val="it-IT" w:eastAsia="en-US" w:bidi="ar-SA"/>
      </w:rPr>
    </w:lvl>
    <w:lvl w:ilvl="3" w:tplc="9B06DD1E">
      <w:numFmt w:val="bullet"/>
      <w:lvlText w:val="•"/>
      <w:lvlJc w:val="left"/>
      <w:pPr>
        <w:ind w:left="2917" w:hanging="284"/>
      </w:pPr>
      <w:rPr>
        <w:rFonts w:hint="default"/>
        <w:lang w:val="it-IT" w:eastAsia="en-US" w:bidi="ar-SA"/>
      </w:rPr>
    </w:lvl>
    <w:lvl w:ilvl="4" w:tplc="4F00011C">
      <w:numFmt w:val="bullet"/>
      <w:lvlText w:val="•"/>
      <w:lvlJc w:val="left"/>
      <w:pPr>
        <w:ind w:left="3735" w:hanging="284"/>
      </w:pPr>
      <w:rPr>
        <w:rFonts w:hint="default"/>
        <w:lang w:val="it-IT" w:eastAsia="en-US" w:bidi="ar-SA"/>
      </w:rPr>
    </w:lvl>
    <w:lvl w:ilvl="5" w:tplc="F1AE2D06">
      <w:numFmt w:val="bullet"/>
      <w:lvlText w:val="•"/>
      <w:lvlJc w:val="left"/>
      <w:pPr>
        <w:ind w:left="4554" w:hanging="284"/>
      </w:pPr>
      <w:rPr>
        <w:rFonts w:hint="default"/>
        <w:lang w:val="it-IT" w:eastAsia="en-US" w:bidi="ar-SA"/>
      </w:rPr>
    </w:lvl>
    <w:lvl w:ilvl="6" w:tplc="86EA2A02">
      <w:numFmt w:val="bullet"/>
      <w:lvlText w:val="•"/>
      <w:lvlJc w:val="left"/>
      <w:pPr>
        <w:ind w:left="5373" w:hanging="284"/>
      </w:pPr>
      <w:rPr>
        <w:rFonts w:hint="default"/>
        <w:lang w:val="it-IT" w:eastAsia="en-US" w:bidi="ar-SA"/>
      </w:rPr>
    </w:lvl>
    <w:lvl w:ilvl="7" w:tplc="DFC89E7A">
      <w:numFmt w:val="bullet"/>
      <w:lvlText w:val="•"/>
      <w:lvlJc w:val="left"/>
      <w:pPr>
        <w:ind w:left="6191" w:hanging="284"/>
      </w:pPr>
      <w:rPr>
        <w:rFonts w:hint="default"/>
        <w:lang w:val="it-IT" w:eastAsia="en-US" w:bidi="ar-SA"/>
      </w:rPr>
    </w:lvl>
    <w:lvl w:ilvl="8" w:tplc="1CAE8A22">
      <w:numFmt w:val="bullet"/>
      <w:lvlText w:val="•"/>
      <w:lvlJc w:val="left"/>
      <w:pPr>
        <w:ind w:left="7010" w:hanging="284"/>
      </w:pPr>
      <w:rPr>
        <w:rFonts w:hint="default"/>
        <w:lang w:val="it-IT" w:eastAsia="en-US" w:bidi="ar-SA"/>
      </w:rPr>
    </w:lvl>
  </w:abstractNum>
  <w:abstractNum w:abstractNumId="1">
    <w:nsid w:val="7B96739D"/>
    <w:multiLevelType w:val="hybridMultilevel"/>
    <w:tmpl w:val="8FF4EE92"/>
    <w:lvl w:ilvl="0" w:tplc="D960CB6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1764C16">
      <w:numFmt w:val="bullet"/>
      <w:lvlText w:val="•"/>
      <w:lvlJc w:val="left"/>
      <w:pPr>
        <w:ind w:left="1512" w:hanging="360"/>
      </w:pPr>
      <w:rPr>
        <w:rFonts w:hint="default"/>
        <w:lang w:val="it-IT" w:eastAsia="en-US" w:bidi="ar-SA"/>
      </w:rPr>
    </w:lvl>
    <w:lvl w:ilvl="2" w:tplc="6F28F2C6">
      <w:numFmt w:val="bullet"/>
      <w:lvlText w:val="•"/>
      <w:lvlJc w:val="left"/>
      <w:pPr>
        <w:ind w:left="2305" w:hanging="360"/>
      </w:pPr>
      <w:rPr>
        <w:rFonts w:hint="default"/>
        <w:lang w:val="it-IT" w:eastAsia="en-US" w:bidi="ar-SA"/>
      </w:rPr>
    </w:lvl>
    <w:lvl w:ilvl="3" w:tplc="410A7D60">
      <w:numFmt w:val="bullet"/>
      <w:lvlText w:val="•"/>
      <w:lvlJc w:val="left"/>
      <w:pPr>
        <w:ind w:left="3098" w:hanging="360"/>
      </w:pPr>
      <w:rPr>
        <w:rFonts w:hint="default"/>
        <w:lang w:val="it-IT" w:eastAsia="en-US" w:bidi="ar-SA"/>
      </w:rPr>
    </w:lvl>
    <w:lvl w:ilvl="4" w:tplc="6F10492A">
      <w:numFmt w:val="bullet"/>
      <w:lvlText w:val="•"/>
      <w:lvlJc w:val="left"/>
      <w:pPr>
        <w:ind w:left="3890" w:hanging="360"/>
      </w:pPr>
      <w:rPr>
        <w:rFonts w:hint="default"/>
        <w:lang w:val="it-IT" w:eastAsia="en-US" w:bidi="ar-SA"/>
      </w:rPr>
    </w:lvl>
    <w:lvl w:ilvl="5" w:tplc="371235A8">
      <w:numFmt w:val="bullet"/>
      <w:lvlText w:val="•"/>
      <w:lvlJc w:val="left"/>
      <w:pPr>
        <w:ind w:left="4683" w:hanging="360"/>
      </w:pPr>
      <w:rPr>
        <w:rFonts w:hint="default"/>
        <w:lang w:val="it-IT" w:eastAsia="en-US" w:bidi="ar-SA"/>
      </w:rPr>
    </w:lvl>
    <w:lvl w:ilvl="6" w:tplc="F59AAD56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7" w:tplc="59B880F2">
      <w:numFmt w:val="bullet"/>
      <w:lvlText w:val="•"/>
      <w:lvlJc w:val="left"/>
      <w:pPr>
        <w:ind w:left="6269" w:hanging="360"/>
      </w:pPr>
      <w:rPr>
        <w:rFonts w:hint="default"/>
        <w:lang w:val="it-IT" w:eastAsia="en-US" w:bidi="ar-SA"/>
      </w:rPr>
    </w:lvl>
    <w:lvl w:ilvl="8" w:tplc="5B1EE9A6">
      <w:numFmt w:val="bullet"/>
      <w:lvlText w:val="•"/>
      <w:lvlJc w:val="left"/>
      <w:pPr>
        <w:ind w:left="706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E2"/>
    <w:rsid w:val="001A4663"/>
    <w:rsid w:val="002A0BD0"/>
    <w:rsid w:val="002F5DE2"/>
    <w:rsid w:val="0048181B"/>
    <w:rsid w:val="00510A3F"/>
    <w:rsid w:val="00657C52"/>
    <w:rsid w:val="00792F79"/>
    <w:rsid w:val="007E0B53"/>
    <w:rsid w:val="00835F1F"/>
    <w:rsid w:val="00FD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8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2F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5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5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5D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5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5D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5D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5D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5D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5D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5D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5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5D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5DE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5DE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5D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5D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5D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5D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5D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5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5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5D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F5D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5DE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5D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5DE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5DE2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792F79"/>
    <w:pPr>
      <w:ind w:left="2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2F79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2F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5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5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5D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5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5D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5D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5D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5D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5D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5D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5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5D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5DE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5DE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5D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5D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5D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5D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5D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5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5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5D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F5D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5DE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5D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5DE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5DE2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792F79"/>
    <w:pPr>
      <w:ind w:left="2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2F79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cp:lastPrinted>2026-06-26T08:30:00Z</cp:lastPrinted>
  <dcterms:created xsi:type="dcterms:W3CDTF">2026-06-23T11:04:00Z</dcterms:created>
  <dcterms:modified xsi:type="dcterms:W3CDTF">2026-06-26T08:31:00Z</dcterms:modified>
</cp:coreProperties>
</file>